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A8" w:rsidRPr="00850CA8" w:rsidRDefault="00850CA8">
      <w:pPr>
        <w:rPr>
          <w:rFonts w:ascii="仿宋_GB2312" w:eastAsia="仿宋_GB2312" w:hAnsi="宋体" w:hint="eastAsia"/>
          <w:b/>
          <w:color w:val="000000"/>
          <w:sz w:val="32"/>
          <w:szCs w:val="32"/>
        </w:rPr>
      </w:pPr>
      <w:r w:rsidRPr="00850CA8">
        <w:rPr>
          <w:rFonts w:ascii="仿宋_GB2312" w:eastAsia="仿宋_GB2312" w:hAnsi="宋体" w:hint="eastAsia"/>
          <w:b/>
          <w:color w:val="000000"/>
          <w:sz w:val="32"/>
          <w:szCs w:val="32"/>
        </w:rPr>
        <w:t>律师信息公开：</w:t>
      </w:r>
    </w:p>
    <w:p w:rsidR="00E074EC" w:rsidRPr="00850CA8" w:rsidRDefault="00850CA8">
      <w:pPr>
        <w:rPr>
          <w:rFonts w:ascii="仿宋_GB2312" w:eastAsia="仿宋_GB2312" w:hAnsi="宋体" w:hint="eastAsia"/>
          <w:color w:val="000000"/>
          <w:sz w:val="32"/>
          <w:szCs w:val="32"/>
        </w:rPr>
      </w:pPr>
      <w:r w:rsidRPr="00850CA8">
        <w:rPr>
          <w:rFonts w:ascii="仿宋_GB2312" w:eastAsia="仿宋_GB2312" w:hAnsi="宋体" w:hint="eastAsia"/>
          <w:color w:val="000000"/>
          <w:sz w:val="32"/>
          <w:szCs w:val="32"/>
        </w:rPr>
        <w:t>花都</w:t>
      </w:r>
      <w:r w:rsidRPr="00850CA8">
        <w:rPr>
          <w:rFonts w:ascii="仿宋_GB2312" w:eastAsia="仿宋_GB2312" w:hAnsi="宋体" w:hint="eastAsia"/>
          <w:color w:val="000000"/>
          <w:sz w:val="32"/>
          <w:szCs w:val="32"/>
        </w:rPr>
        <w:t>区内的律师</w:t>
      </w:r>
      <w:r w:rsidRPr="00850CA8">
        <w:rPr>
          <w:rFonts w:ascii="仿宋_GB2312" w:eastAsia="仿宋_GB2312" w:hAnsi="宋体" w:hint="eastAsia"/>
          <w:color w:val="000000"/>
          <w:sz w:val="32"/>
          <w:szCs w:val="32"/>
        </w:rPr>
        <w:t>有关基本信息、从业信息和信用信息</w:t>
      </w:r>
      <w:r>
        <w:rPr>
          <w:rFonts w:ascii="仿宋_GB2312" w:eastAsia="仿宋_GB2312" w:hAnsi="宋体" w:hint="eastAsia"/>
          <w:color w:val="000000"/>
          <w:sz w:val="32"/>
          <w:szCs w:val="32"/>
        </w:rPr>
        <w:t>公开查询，可通过广州市律师协会官方网站进行。该网站可</w:t>
      </w:r>
      <w:proofErr w:type="gramStart"/>
      <w:r>
        <w:rPr>
          <w:rFonts w:ascii="仿宋_GB2312" w:eastAsia="仿宋_GB2312" w:hAnsi="宋体" w:hint="eastAsia"/>
          <w:color w:val="000000"/>
          <w:sz w:val="32"/>
          <w:szCs w:val="32"/>
        </w:rPr>
        <w:t>查询全</w:t>
      </w:r>
      <w:proofErr w:type="gramEnd"/>
      <w:r>
        <w:rPr>
          <w:rFonts w:ascii="仿宋_GB2312" w:eastAsia="仿宋_GB2312" w:hAnsi="宋体" w:hint="eastAsia"/>
          <w:color w:val="000000"/>
          <w:sz w:val="32"/>
          <w:szCs w:val="32"/>
        </w:rPr>
        <w:t>广州执业律师及律师事务所的诚信信息，</w:t>
      </w:r>
      <w:r w:rsidRPr="00850CA8">
        <w:rPr>
          <w:rFonts w:ascii="仿宋_GB2312" w:eastAsia="仿宋_GB2312" w:hAnsi="宋体"/>
          <w:color w:val="000000"/>
          <w:sz w:val="32"/>
          <w:szCs w:val="32"/>
        </w:rPr>
        <w:t>包括律师和律师事务所身份信息系统、提示信息系统、警示信息系统和奖励信息系统四个方面，内容涵盖了律师和律师事务所执业以来的基本信息。</w:t>
      </w:r>
    </w:p>
    <w:p w:rsidR="00850CA8" w:rsidRPr="00850CA8" w:rsidRDefault="00850CA8">
      <w:pPr>
        <w:rPr>
          <w:sz w:val="32"/>
          <w:szCs w:val="32"/>
        </w:rPr>
      </w:pPr>
      <w:hyperlink r:id="rId5" w:history="1">
        <w:r w:rsidRPr="00ED0FC1">
          <w:rPr>
            <w:rStyle w:val="a3"/>
            <w:sz w:val="32"/>
            <w:szCs w:val="32"/>
          </w:rPr>
          <w:t>http://www.gzlawyer.org/integrity/1073160717ba4394a7503102148b3653</w:t>
        </w:r>
      </w:hyperlink>
      <w:bookmarkStart w:id="0" w:name="_GoBack"/>
      <w:bookmarkEnd w:id="0"/>
    </w:p>
    <w:p w:rsidR="00850CA8" w:rsidRPr="00850CA8" w:rsidRDefault="00850CA8">
      <w:pPr>
        <w:rPr>
          <w:sz w:val="32"/>
          <w:szCs w:val="32"/>
        </w:rPr>
      </w:pPr>
    </w:p>
    <w:sectPr w:rsidR="00850CA8" w:rsidRPr="00850C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CA8"/>
    <w:rsid w:val="004D163D"/>
    <w:rsid w:val="007B50BB"/>
    <w:rsid w:val="0085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C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C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zlawyer.org/integrity/1073160717ba4394a7503102148b3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251</Characters>
  <Application>Microsoft Office Word</Application>
  <DocSecurity>0</DocSecurity>
  <Lines>2</Lines>
  <Paragraphs>1</Paragraphs>
  <ScaleCrop>false</ScaleCrop>
  <Company>Win10NeT.COM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2020-12-30T09:29:00Z</dcterms:created>
  <dcterms:modified xsi:type="dcterms:W3CDTF">2020-12-30T09:35:00Z</dcterms:modified>
</cp:coreProperties>
</file>